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bookmarkStart w:id="0" w:name="_Hlk526976556"/>
      <w:r>
        <w:rPr>
          <w:rFonts w:ascii="黑体" w:hAnsi="黑体" w:eastAsia="黑体"/>
        </w:rPr>
        <w:t>3</w:t>
      </w:r>
    </w:p>
    <w:p>
      <w:pPr>
        <w:ind w:firstLine="0" w:firstLineChars="0"/>
        <w:jc w:val="center"/>
        <w:rPr>
          <w:rFonts w:ascii="黑体" w:hAnsi="黑体" w:eastAsia="黑体"/>
          <w:spacing w:val="-20"/>
        </w:rPr>
      </w:pPr>
      <w:bookmarkStart w:id="1" w:name="_GoBack"/>
      <w:r>
        <w:rPr>
          <w:rFonts w:hint="eastAsia" w:eastAsia="方正小标宋简体" w:cs="方正小标宋简体"/>
          <w:spacing w:val="-20"/>
          <w:sz w:val="44"/>
          <w:szCs w:val="44"/>
        </w:rPr>
        <w:t>老年人居家适老化改造评估表</w:t>
      </w:r>
      <w:bookmarkEnd w:id="0"/>
    </w:p>
    <w:bookmarkEnd w:id="1"/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458"/>
        <w:gridCol w:w="71"/>
        <w:gridCol w:w="1472"/>
        <w:gridCol w:w="1282"/>
        <w:gridCol w:w="1626"/>
        <w:gridCol w:w="16"/>
        <w:gridCol w:w="1020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老年人姓名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联系方式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身份证号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户籍所在区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乡镇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（街道）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村（居）委会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改造住址</w:t>
            </w:r>
          </w:p>
        </w:tc>
        <w:tc>
          <w:tcPr>
            <w:tcW w:w="7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20" w:lineRule="exact"/>
              <w:ind w:right="928" w:firstLine="0" w:firstLineChars="0"/>
              <w:rPr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住宅状况</w:t>
            </w:r>
          </w:p>
        </w:tc>
        <w:tc>
          <w:tcPr>
            <w:tcW w:w="7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老</w:t>
            </w:r>
            <w:r>
              <w:rPr>
                <w:rFonts w:cs="仿宋"/>
                <w:sz w:val="28"/>
                <w:szCs w:val="28"/>
              </w:rPr>
              <w:t>年</w:t>
            </w:r>
            <w:r>
              <w:rPr>
                <w:rFonts w:hint="eastAsia" w:cs="仿宋"/>
                <w:sz w:val="28"/>
                <w:szCs w:val="28"/>
              </w:rPr>
              <w:t>人身体状况</w:t>
            </w:r>
          </w:p>
        </w:tc>
        <w:tc>
          <w:tcPr>
            <w:tcW w:w="7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适老化改造需求</w:t>
            </w:r>
          </w:p>
        </w:tc>
        <w:tc>
          <w:tcPr>
            <w:tcW w:w="7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改造方案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（可</w:t>
            </w:r>
            <w:r>
              <w:rPr>
                <w:rFonts w:cs="仿宋"/>
                <w:sz w:val="28"/>
                <w:szCs w:val="28"/>
              </w:rPr>
              <w:t>附表）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pacing w:val="-24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改造项目</w:t>
            </w:r>
          </w:p>
        </w:tc>
        <w:tc>
          <w:tcPr>
            <w:tcW w:w="423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改造内容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预估费用</w:t>
            </w:r>
            <w:r>
              <w:rPr>
                <w:rFonts w:hint="eastAsia" w:cs="仿宋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政府</w:t>
            </w:r>
            <w:r>
              <w:rPr>
                <w:rFonts w:cs="仿宋"/>
                <w:sz w:val="28"/>
                <w:szCs w:val="28"/>
              </w:rPr>
              <w:t>补贴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  <w:r>
              <w:rPr>
                <w:sz w:val="28"/>
                <w:szCs w:val="28"/>
              </w:rPr>
              <w:t>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5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2660" w:firstLineChars="950"/>
              <w:rPr>
                <w:spacing w:val="-24"/>
                <w:sz w:val="28"/>
                <w:szCs w:val="28"/>
                <w:u w:val="single"/>
              </w:rPr>
            </w:pPr>
            <w:r>
              <w:rPr>
                <w:rFonts w:hint="eastAsia" w:cs="仿宋"/>
                <w:sz w:val="28"/>
                <w:szCs w:val="28"/>
              </w:rPr>
              <w:t>预估费用合计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2204" w:firstLineChars="950"/>
              <w:rPr>
                <w:spacing w:val="-24"/>
                <w:sz w:val="28"/>
                <w:szCs w:val="28"/>
                <w:u w:val="single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pacing w:val="-2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15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评估确认</w:t>
            </w:r>
          </w:p>
        </w:tc>
        <w:tc>
          <w:tcPr>
            <w:tcW w:w="7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456"/>
              <w:rPr>
                <w:rFonts w:cs="仿宋"/>
                <w:spacing w:val="-24"/>
                <w:sz w:val="28"/>
                <w:szCs w:val="28"/>
              </w:rPr>
            </w:pPr>
            <w:r>
              <w:rPr>
                <w:rFonts w:hint="eastAsia" w:cs="仿宋"/>
                <w:spacing w:val="-24"/>
                <w:sz w:val="28"/>
                <w:szCs w:val="28"/>
              </w:rPr>
              <w:t>本人（组织）</w:t>
            </w:r>
            <w:r>
              <w:rPr>
                <w:rFonts w:hint="eastAsia" w:cs="仿宋"/>
                <w:sz w:val="28"/>
                <w:szCs w:val="28"/>
              </w:rPr>
              <w:t>承诺</w:t>
            </w:r>
            <w:r>
              <w:rPr>
                <w:rFonts w:cs="仿宋"/>
                <w:spacing w:val="-24"/>
                <w:sz w:val="28"/>
                <w:szCs w:val="28"/>
              </w:rPr>
              <w:t>对</w:t>
            </w:r>
            <w:r>
              <w:rPr>
                <w:rFonts w:hint="eastAsia" w:cs="仿宋"/>
                <w:spacing w:val="-24"/>
                <w:sz w:val="28"/>
                <w:szCs w:val="28"/>
              </w:rPr>
              <w:t>以上评估结果及改造方案设计负责，愿意承担因评估及设计不当产生</w:t>
            </w:r>
            <w:r>
              <w:rPr>
                <w:rFonts w:cs="仿宋"/>
                <w:spacing w:val="-24"/>
                <w:sz w:val="28"/>
                <w:szCs w:val="28"/>
              </w:rPr>
              <w:t>的</w:t>
            </w:r>
            <w:r>
              <w:rPr>
                <w:rFonts w:hint="eastAsia" w:cs="仿宋"/>
                <w:spacing w:val="-24"/>
                <w:sz w:val="28"/>
                <w:szCs w:val="28"/>
              </w:rPr>
              <w:t>一切不良后</w:t>
            </w:r>
            <w:r>
              <w:rPr>
                <w:rFonts w:cs="仿宋"/>
                <w:spacing w:val="-24"/>
                <w:sz w:val="28"/>
                <w:szCs w:val="28"/>
              </w:rPr>
              <w:t>果</w:t>
            </w:r>
            <w:r>
              <w:rPr>
                <w:rFonts w:hint="eastAsia" w:cs="仿宋"/>
                <w:spacing w:val="-24"/>
                <w:sz w:val="28"/>
                <w:szCs w:val="28"/>
              </w:rPr>
              <w:t>。</w:t>
            </w:r>
          </w:p>
          <w:p>
            <w:pPr>
              <w:widowControl w:val="0"/>
              <w:spacing w:line="320" w:lineRule="exact"/>
              <w:ind w:firstLine="456"/>
              <w:rPr>
                <w:rFonts w:cs="仿宋"/>
                <w:spacing w:val="-24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ind w:firstLine="0" w:firstLineChars="0"/>
              <w:rPr>
                <w:rFonts w:cs="仿宋"/>
                <w:spacing w:val="-24"/>
                <w:sz w:val="28"/>
                <w:szCs w:val="28"/>
              </w:rPr>
            </w:pPr>
            <w:r>
              <w:rPr>
                <w:rFonts w:hint="eastAsia" w:cs="仿宋"/>
                <w:spacing w:val="-24"/>
                <w:sz w:val="28"/>
                <w:szCs w:val="28"/>
              </w:rPr>
              <w:t xml:space="preserve">评估人签字： </w:t>
            </w:r>
            <w:r>
              <w:rPr>
                <w:rFonts w:cs="仿宋"/>
                <w:spacing w:val="-24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cs="仿宋"/>
                <w:spacing w:val="-24"/>
                <w:sz w:val="28"/>
                <w:szCs w:val="28"/>
              </w:rPr>
              <w:t>改造评估专业机构（盖章</w:t>
            </w:r>
            <w:r>
              <w:rPr>
                <w:rFonts w:cs="仿宋"/>
                <w:spacing w:val="-24"/>
                <w:sz w:val="28"/>
                <w:szCs w:val="28"/>
              </w:rPr>
              <w:t>）</w:t>
            </w:r>
          </w:p>
          <w:p>
            <w:pPr>
              <w:widowControl w:val="0"/>
              <w:spacing w:line="320" w:lineRule="exact"/>
              <w:ind w:firstLine="0" w:firstLineChars="0"/>
              <w:jc w:val="right"/>
              <w:rPr>
                <w:rFonts w:cs="仿宋"/>
                <w:spacing w:val="-24"/>
                <w:sz w:val="28"/>
                <w:szCs w:val="28"/>
              </w:rPr>
            </w:pPr>
            <w:r>
              <w:rPr>
                <w:rFonts w:hint="eastAsia" w:cs="仿宋"/>
                <w:spacing w:val="-24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老年人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确认</w:t>
            </w:r>
          </w:p>
        </w:tc>
        <w:tc>
          <w:tcPr>
            <w:tcW w:w="7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ind w:firstLine="552"/>
              <w:rPr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本人（是</w:t>
            </w:r>
            <w:r>
              <w:rPr>
                <w:rFonts w:hint="eastAsia" w:cs="仿宋"/>
                <w:spacing w:val="-24"/>
                <w:sz w:val="28"/>
                <w:szCs w:val="28"/>
              </w:rPr>
              <w:t>□</w:t>
            </w:r>
            <w:r>
              <w:rPr>
                <w:rFonts w:hint="eastAsia" w:cs="仿宋"/>
                <w:sz w:val="28"/>
                <w:szCs w:val="28"/>
              </w:rPr>
              <w:t>/否</w:t>
            </w:r>
            <w:r>
              <w:rPr>
                <w:rFonts w:hint="eastAsia" w:cs="仿宋"/>
                <w:spacing w:val="-24"/>
                <w:sz w:val="28"/>
                <w:szCs w:val="28"/>
              </w:rPr>
              <w:t>□</w:t>
            </w:r>
            <w:r>
              <w:rPr>
                <w:rFonts w:hint="eastAsia" w:cs="仿宋"/>
                <w:sz w:val="28"/>
                <w:szCs w:val="28"/>
              </w:rPr>
              <w:t>）认同上述评估结果，同意按改造方案进行施工改造，愿意承担因施工改造产生的一切后果。</w:t>
            </w:r>
          </w:p>
          <w:p>
            <w:pPr>
              <w:widowControl w:val="0"/>
              <w:spacing w:line="320" w:lineRule="exact"/>
              <w:ind w:firstLine="140" w:firstLineChars="50"/>
              <w:rPr>
                <w:rFonts w:cs="仿宋"/>
                <w:sz w:val="28"/>
                <w:szCs w:val="28"/>
              </w:rPr>
            </w:pPr>
          </w:p>
          <w:p>
            <w:pPr>
              <w:widowControl w:val="0"/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 xml:space="preserve">老年人（监护人）签字：       </w:t>
            </w:r>
            <w:r>
              <w:rPr>
                <w:rFonts w:cs="仿宋"/>
                <w:sz w:val="28"/>
                <w:szCs w:val="28"/>
              </w:rPr>
              <w:t xml:space="preserve">    </w:t>
            </w:r>
            <w:r>
              <w:rPr>
                <w:rFonts w:hint="eastAsia" w:cs="仿宋"/>
                <w:sz w:val="28"/>
                <w:szCs w:val="28"/>
              </w:rPr>
              <w:t xml:space="preserve">               </w:t>
            </w:r>
            <w:r>
              <w:rPr>
                <w:rFonts w:hint="eastAsia" w:cs="仿宋"/>
                <w:spacing w:val="-24"/>
                <w:sz w:val="28"/>
                <w:szCs w:val="28"/>
              </w:rPr>
              <w:t>年  月 日</w:t>
            </w:r>
          </w:p>
        </w:tc>
      </w:tr>
    </w:tbl>
    <w:p>
      <w:pPr>
        <w:spacing w:line="240" w:lineRule="auto"/>
        <w:ind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56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355600"/>
              <wp:effectExtent l="0" t="0" r="0" b="0"/>
              <wp:wrapNone/>
              <wp:docPr id="3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560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6" o:spt="202" type="#_x0000_t202" style="position:absolute;left:0pt;margin-top:0pt;height:28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JvpY10gAAAAQBAAAPAAAAAAAAAAEAIAAAACIAAABk&#10;cnMvZG93bnJldi54bWxQSwECFAAUAAAACACHTuJAQD8yhQwCAAADBAAADgAAAAAAAAABACAAAAAh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560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8C8C275"/>
    <w:rsid w:val="48C43EAC"/>
    <w:rsid w:val="F8C8C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" w:cs="黑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0</TotalTime>
  <ScaleCrop>false</ScaleCrop>
  <LinksUpToDate>false</LinksUpToDate>
  <CharactersWithSpaces>307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2020-12-31T00:20:00Z</dcterms:created>
  <dc:creator>chiczzzz</dc:creator>
  <cp:lastModifiedBy>皮皮(找我加入）</cp:lastModifiedBy>
  <dcterms:modified xsi:type="dcterms:W3CDTF">2022-04-29T02:14:44Z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54884283B1D0401EAEC7CD4D3ECCC636</vt:lpwstr>
  </property>
</Properties>
</file>